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81" w:rsidRDefault="00273E81" w:rsidP="00273E8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УТВЕРЖДЕНЫ:</w:t>
      </w:r>
    </w:p>
    <w:p w:rsidR="00273E81" w:rsidRDefault="00273E81" w:rsidP="00273E81">
      <w:pPr>
        <w:jc w:val="center"/>
      </w:pPr>
      <w:r>
        <w:t xml:space="preserve">                                                                                                    приказом директора ОБУСО </w:t>
      </w:r>
    </w:p>
    <w:p w:rsidR="00273E81" w:rsidRDefault="00273E81" w:rsidP="00273E81">
      <w:pPr>
        <w:jc w:val="center"/>
      </w:pPr>
      <w:r>
        <w:t xml:space="preserve">                                                                                                    «Советский МКЦСОН»</w:t>
      </w:r>
    </w:p>
    <w:p w:rsidR="004C31F0" w:rsidRDefault="004C31F0" w:rsidP="004C31F0">
      <w:pPr>
        <w:jc w:val="center"/>
      </w:pPr>
      <w:r>
        <w:t xml:space="preserve">                                                                                                   от «28» апреля 2026г. №76</w:t>
      </w:r>
    </w:p>
    <w:p w:rsidR="00273E81" w:rsidRDefault="00273E81" w:rsidP="00273E81">
      <w:pPr>
        <w:jc w:val="center"/>
        <w:rPr>
          <w:sz w:val="28"/>
          <w:szCs w:val="28"/>
        </w:rPr>
      </w:pPr>
    </w:p>
    <w:p w:rsidR="00273E81" w:rsidRDefault="00273E81" w:rsidP="0027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273E81" w:rsidRDefault="00273E81" w:rsidP="00273E81">
      <w:pPr>
        <w:shd w:val="clear" w:color="auto" w:fill="FFFFFF"/>
        <w:jc w:val="center"/>
        <w:rPr>
          <w:b/>
          <w:sz w:val="28"/>
          <w:szCs w:val="28"/>
        </w:rPr>
      </w:pPr>
      <w:r w:rsidRPr="00295845">
        <w:rPr>
          <w:b/>
          <w:sz w:val="28"/>
          <w:szCs w:val="28"/>
        </w:rPr>
        <w:t xml:space="preserve">обмена деловыми подарками и знаками делового </w:t>
      </w:r>
    </w:p>
    <w:p w:rsidR="00273E81" w:rsidRDefault="00273E81" w:rsidP="00273E81">
      <w:pPr>
        <w:jc w:val="center"/>
        <w:rPr>
          <w:b/>
          <w:sz w:val="28"/>
          <w:szCs w:val="28"/>
        </w:rPr>
      </w:pPr>
      <w:r w:rsidRPr="00295845">
        <w:rPr>
          <w:b/>
          <w:sz w:val="28"/>
          <w:szCs w:val="28"/>
        </w:rPr>
        <w:t xml:space="preserve">гостеприимства в </w:t>
      </w:r>
      <w:r>
        <w:rPr>
          <w:b/>
          <w:sz w:val="28"/>
          <w:szCs w:val="28"/>
        </w:rPr>
        <w:t>областном бюджетном учреждении социального обслуживания «Советский межрайонный комплексный центр социального обслуживания населения Курской области»</w:t>
      </w:r>
    </w:p>
    <w:p w:rsidR="00295845" w:rsidRPr="00295845" w:rsidRDefault="00295845" w:rsidP="00295845">
      <w:pPr>
        <w:shd w:val="clear" w:color="auto" w:fill="FFFFFF"/>
        <w:jc w:val="center"/>
        <w:rPr>
          <w:b/>
          <w:sz w:val="28"/>
          <w:szCs w:val="28"/>
        </w:rPr>
      </w:pPr>
    </w:p>
    <w:p w:rsidR="00295845" w:rsidRDefault="00295845" w:rsidP="0029584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703FA">
        <w:rPr>
          <w:b/>
          <w:sz w:val="28"/>
          <w:szCs w:val="28"/>
        </w:rPr>
        <w:t>.</w:t>
      </w:r>
      <w:r w:rsidR="00273E81">
        <w:rPr>
          <w:b/>
          <w:sz w:val="28"/>
          <w:szCs w:val="28"/>
        </w:rPr>
        <w:t xml:space="preserve"> </w:t>
      </w:r>
      <w:r w:rsidRPr="004703FA">
        <w:rPr>
          <w:b/>
          <w:sz w:val="28"/>
          <w:szCs w:val="28"/>
        </w:rPr>
        <w:t>Общие положения</w:t>
      </w:r>
    </w:p>
    <w:p w:rsidR="00295845" w:rsidRPr="00295845" w:rsidRDefault="00295845" w:rsidP="00295845">
      <w:pPr>
        <w:jc w:val="both"/>
        <w:rPr>
          <w:sz w:val="28"/>
          <w:szCs w:val="28"/>
        </w:rPr>
      </w:pPr>
    </w:p>
    <w:p w:rsidR="00295845" w:rsidRPr="00295845" w:rsidRDefault="00295845" w:rsidP="00295845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295845">
        <w:rPr>
          <w:sz w:val="28"/>
          <w:szCs w:val="28"/>
        </w:rPr>
        <w:t>1.1.Правила обмена деловыми подарками и знаками делового гостеприимства</w:t>
      </w:r>
      <w:r w:rsidR="00273E81">
        <w:rPr>
          <w:sz w:val="28"/>
          <w:szCs w:val="28"/>
        </w:rPr>
        <w:t xml:space="preserve"> </w:t>
      </w:r>
      <w:r w:rsidR="00273E81" w:rsidRPr="00295845">
        <w:rPr>
          <w:sz w:val="28"/>
          <w:szCs w:val="28"/>
        </w:rPr>
        <w:t xml:space="preserve">(далее – Правила) </w:t>
      </w:r>
      <w:r>
        <w:rPr>
          <w:sz w:val="28"/>
          <w:szCs w:val="28"/>
        </w:rPr>
        <w:t xml:space="preserve">в </w:t>
      </w:r>
      <w:r w:rsidR="00273E81">
        <w:rPr>
          <w:sz w:val="28"/>
          <w:szCs w:val="28"/>
        </w:rPr>
        <w:t>о</w:t>
      </w:r>
      <w:r w:rsidRPr="00295845">
        <w:rPr>
          <w:sz w:val="28"/>
          <w:szCs w:val="28"/>
        </w:rPr>
        <w:t xml:space="preserve">бластном бюджетном учреждении социального обслуживания </w:t>
      </w:r>
      <w:r w:rsidRPr="00295845">
        <w:rPr>
          <w:kern w:val="2"/>
          <w:sz w:val="28"/>
          <w:szCs w:val="28"/>
        </w:rPr>
        <w:t>«</w:t>
      </w:r>
      <w:r w:rsidR="00273E81">
        <w:rPr>
          <w:kern w:val="2"/>
          <w:sz w:val="28"/>
          <w:szCs w:val="28"/>
        </w:rPr>
        <w:t>Советский межрайонный к</w:t>
      </w:r>
      <w:r w:rsidRPr="00295845">
        <w:rPr>
          <w:kern w:val="2"/>
          <w:sz w:val="28"/>
          <w:szCs w:val="28"/>
        </w:rPr>
        <w:t xml:space="preserve">омплексный центр социального обслуживания </w:t>
      </w:r>
      <w:r w:rsidRPr="00295845">
        <w:rPr>
          <w:sz w:val="28"/>
          <w:szCs w:val="28"/>
        </w:rPr>
        <w:t>населения Курской области»</w:t>
      </w:r>
      <w:r w:rsidR="00273E81">
        <w:rPr>
          <w:sz w:val="28"/>
          <w:szCs w:val="28"/>
        </w:rPr>
        <w:t xml:space="preserve"> </w:t>
      </w:r>
      <w:r w:rsidRPr="00295845">
        <w:rPr>
          <w:sz w:val="28"/>
          <w:szCs w:val="28"/>
        </w:rPr>
        <w:t xml:space="preserve">(далее – </w:t>
      </w:r>
      <w:r w:rsidR="00273E81">
        <w:rPr>
          <w:sz w:val="28"/>
          <w:szCs w:val="28"/>
        </w:rPr>
        <w:t>Учреждение</w:t>
      </w:r>
      <w:r w:rsidRPr="00295845">
        <w:rPr>
          <w:sz w:val="28"/>
          <w:szCs w:val="28"/>
        </w:rPr>
        <w:t>) разработаны в соответствии с Федеральным законом от 25.12.2008</w:t>
      </w:r>
      <w:r w:rsidR="00273E81">
        <w:rPr>
          <w:sz w:val="28"/>
          <w:szCs w:val="28"/>
        </w:rPr>
        <w:t xml:space="preserve"> </w:t>
      </w:r>
      <w:r w:rsidRPr="00295845">
        <w:rPr>
          <w:sz w:val="28"/>
          <w:szCs w:val="28"/>
        </w:rPr>
        <w:t>№273-ФЗ «О противодействии коррупции»</w:t>
      </w:r>
      <w:r>
        <w:rPr>
          <w:sz w:val="28"/>
          <w:szCs w:val="28"/>
        </w:rPr>
        <w:t>,</w:t>
      </w:r>
      <w:r w:rsidRPr="00295845">
        <w:rPr>
          <w:sz w:val="28"/>
          <w:szCs w:val="28"/>
        </w:rPr>
        <w:t xml:space="preserve"> иными нормативными правовыми актами РФ</w:t>
      </w:r>
      <w:r w:rsidR="00273E81">
        <w:rPr>
          <w:sz w:val="28"/>
          <w:szCs w:val="28"/>
        </w:rPr>
        <w:t xml:space="preserve"> </w:t>
      </w:r>
      <w:r w:rsidRPr="00295845">
        <w:rPr>
          <w:sz w:val="28"/>
          <w:szCs w:val="28"/>
        </w:rPr>
        <w:t>и Курской области и основаны на</w:t>
      </w:r>
      <w:proofErr w:type="gramEnd"/>
      <w:r w:rsidRPr="00295845">
        <w:rPr>
          <w:sz w:val="28"/>
          <w:szCs w:val="28"/>
        </w:rPr>
        <w:t xml:space="preserve"> общепризнанных нравственных </w:t>
      </w:r>
      <w:proofErr w:type="gramStart"/>
      <w:r w:rsidRPr="00295845">
        <w:rPr>
          <w:sz w:val="28"/>
          <w:szCs w:val="28"/>
        </w:rPr>
        <w:t>принципах</w:t>
      </w:r>
      <w:proofErr w:type="gramEnd"/>
      <w:r w:rsidRPr="00295845">
        <w:rPr>
          <w:sz w:val="28"/>
          <w:szCs w:val="28"/>
        </w:rPr>
        <w:t xml:space="preserve"> и нормах российского общества и государства.</w:t>
      </w:r>
    </w:p>
    <w:p w:rsidR="00295845" w:rsidRPr="00D02E51" w:rsidRDefault="00295845" w:rsidP="00295845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1.2.</w:t>
      </w:r>
      <w:r w:rsidR="00333EB2">
        <w:rPr>
          <w:sz w:val="28"/>
          <w:szCs w:val="28"/>
        </w:rPr>
        <w:t>Действие настоящих п</w:t>
      </w:r>
      <w:r w:rsidRPr="00295845">
        <w:rPr>
          <w:sz w:val="28"/>
          <w:szCs w:val="28"/>
        </w:rPr>
        <w:t>равил</w:t>
      </w:r>
      <w:r w:rsidR="00333EB2">
        <w:rPr>
          <w:sz w:val="28"/>
          <w:szCs w:val="28"/>
        </w:rPr>
        <w:t xml:space="preserve"> распространяются на</w:t>
      </w:r>
      <w:r w:rsidR="00273E81">
        <w:rPr>
          <w:sz w:val="28"/>
          <w:szCs w:val="28"/>
        </w:rPr>
        <w:t xml:space="preserve"> </w:t>
      </w:r>
      <w:r w:rsidR="00333EB2" w:rsidRPr="00295845">
        <w:rPr>
          <w:sz w:val="28"/>
          <w:szCs w:val="28"/>
        </w:rPr>
        <w:t xml:space="preserve">всех работников </w:t>
      </w:r>
      <w:r w:rsidR="00273E81">
        <w:rPr>
          <w:sz w:val="28"/>
          <w:szCs w:val="28"/>
        </w:rPr>
        <w:t>Учреждения</w:t>
      </w:r>
      <w:r w:rsidR="00333EB2" w:rsidRPr="00295845">
        <w:rPr>
          <w:sz w:val="28"/>
          <w:szCs w:val="28"/>
        </w:rPr>
        <w:t xml:space="preserve">, </w:t>
      </w:r>
      <w:r w:rsidR="00333EB2" w:rsidRPr="00D02E51">
        <w:rPr>
          <w:sz w:val="28"/>
          <w:szCs w:val="28"/>
        </w:rPr>
        <w:t>не зависимо от  занимаемой должности.</w:t>
      </w:r>
    </w:p>
    <w:p w:rsidR="00AC5E47" w:rsidRDefault="00AC5E47" w:rsidP="00295845">
      <w:pPr>
        <w:jc w:val="center"/>
        <w:rPr>
          <w:b/>
          <w:sz w:val="28"/>
          <w:szCs w:val="28"/>
        </w:rPr>
      </w:pPr>
    </w:p>
    <w:p w:rsidR="00295845" w:rsidRDefault="00295845" w:rsidP="00295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="00273E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Цели внедрения правил</w:t>
      </w:r>
    </w:p>
    <w:p w:rsidR="00295845" w:rsidRPr="00295845" w:rsidRDefault="00295845" w:rsidP="00295845">
      <w:pPr>
        <w:jc w:val="both"/>
        <w:rPr>
          <w:b/>
          <w:sz w:val="28"/>
          <w:szCs w:val="28"/>
        </w:rPr>
      </w:pPr>
    </w:p>
    <w:p w:rsidR="00295845" w:rsidRPr="00295845" w:rsidRDefault="00295845" w:rsidP="00295845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2.1.Данные Правила преследуют следующие цели:</w:t>
      </w:r>
    </w:p>
    <w:p w:rsidR="00295845" w:rsidRPr="00295845" w:rsidRDefault="00295845" w:rsidP="00295845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</w:t>
      </w:r>
      <w:r>
        <w:rPr>
          <w:sz w:val="28"/>
          <w:szCs w:val="28"/>
        </w:rPr>
        <w:t>;</w:t>
      </w:r>
    </w:p>
    <w:p w:rsidR="00295845" w:rsidRPr="00295845" w:rsidRDefault="00295845" w:rsidP="00295845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осуществление хозяйственной и приносящей доход деятельности Учреждения исключительно на основе норм и правил надлежащего делового поведения, основанных на принципах защиты конкуренции, качества работ, услуг, недопущения конфликта интересов</w:t>
      </w:r>
      <w:r>
        <w:rPr>
          <w:sz w:val="28"/>
          <w:szCs w:val="28"/>
        </w:rPr>
        <w:t>;</w:t>
      </w:r>
    </w:p>
    <w:p w:rsidR="00295845" w:rsidRPr="00295845" w:rsidRDefault="00295845" w:rsidP="00295845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</w:t>
      </w:r>
      <w:r>
        <w:rPr>
          <w:sz w:val="28"/>
          <w:szCs w:val="28"/>
        </w:rPr>
        <w:t>;</w:t>
      </w:r>
    </w:p>
    <w:p w:rsidR="00295845" w:rsidRDefault="00295845" w:rsidP="00295845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минимизирование рисков, связанных с возможностью подкупа, взяточничества, несправедливого отношения к контрагента</w:t>
      </w:r>
      <w:r w:rsidR="00D02E51">
        <w:rPr>
          <w:sz w:val="28"/>
          <w:szCs w:val="28"/>
        </w:rPr>
        <w:t>м</w:t>
      </w:r>
      <w:r w:rsidRPr="00295845">
        <w:rPr>
          <w:sz w:val="28"/>
          <w:szCs w:val="28"/>
        </w:rPr>
        <w:t>, протекционизм</w:t>
      </w:r>
      <w:r w:rsidR="00D02E51">
        <w:rPr>
          <w:sz w:val="28"/>
          <w:szCs w:val="28"/>
        </w:rPr>
        <w:t>у</w:t>
      </w:r>
      <w:r w:rsidRPr="00295845">
        <w:rPr>
          <w:sz w:val="28"/>
          <w:szCs w:val="28"/>
        </w:rPr>
        <w:t xml:space="preserve"> внутри Учреждения.</w:t>
      </w:r>
    </w:p>
    <w:p w:rsidR="00295845" w:rsidRPr="00295845" w:rsidRDefault="00295845" w:rsidP="00295845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2.2.Для целей настоящего Порядка используются следующие понятия:</w:t>
      </w:r>
    </w:p>
    <w:p w:rsidR="00295845" w:rsidRPr="00295845" w:rsidRDefault="00295845" w:rsidP="002958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95845">
        <w:rPr>
          <w:sz w:val="28"/>
          <w:szCs w:val="28"/>
        </w:rPr>
        <w:t xml:space="preserve">олучение подарка в связи с должностным положением или в связи с исполнение должностных обязанностей – получение должностным лицом </w:t>
      </w:r>
      <w:r w:rsidRPr="00295845">
        <w:rPr>
          <w:sz w:val="28"/>
          <w:szCs w:val="28"/>
        </w:rPr>
        <w:lastRenderedPageBreak/>
        <w:t>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трудовой деятельности.</w:t>
      </w:r>
    </w:p>
    <w:p w:rsidR="00D02E51" w:rsidRPr="00D02E51" w:rsidRDefault="00295845" w:rsidP="00333EB2">
      <w:pPr>
        <w:jc w:val="both"/>
        <w:rPr>
          <w:sz w:val="28"/>
          <w:szCs w:val="28"/>
        </w:rPr>
      </w:pPr>
      <w:r w:rsidRPr="00295845">
        <w:rPr>
          <w:sz w:val="28"/>
          <w:szCs w:val="28"/>
        </w:rPr>
        <w:t> </w:t>
      </w:r>
      <w:r w:rsidR="00D02E51">
        <w:rPr>
          <w:sz w:val="28"/>
          <w:szCs w:val="28"/>
        </w:rPr>
        <w:tab/>
      </w:r>
      <w:r w:rsidR="00D02E51" w:rsidRPr="00D02E51">
        <w:rPr>
          <w:sz w:val="28"/>
          <w:szCs w:val="28"/>
        </w:rPr>
        <w:t>2.3.</w:t>
      </w:r>
      <w:r w:rsidR="00333EB2" w:rsidRPr="00D02E51">
        <w:rPr>
          <w:sz w:val="28"/>
          <w:szCs w:val="28"/>
        </w:rPr>
        <w:t xml:space="preserve">Под терминами «деловой подарок», </w:t>
      </w:r>
      <w:bookmarkStart w:id="0" w:name="_GoBack"/>
      <w:bookmarkEnd w:id="0"/>
      <w:r w:rsidR="00333EB2" w:rsidRPr="00D02E51">
        <w:rPr>
          <w:sz w:val="28"/>
          <w:szCs w:val="28"/>
        </w:rPr>
        <w:t xml:space="preserve">«знак делового гостеприимства» понимаются </w:t>
      </w:r>
      <w:proofErr w:type="gramStart"/>
      <w:r w:rsidR="00333EB2" w:rsidRPr="00D02E51">
        <w:rPr>
          <w:sz w:val="28"/>
          <w:szCs w:val="28"/>
        </w:rPr>
        <w:t>подарки</w:t>
      </w:r>
      <w:proofErr w:type="gramEnd"/>
      <w:r w:rsidR="00333EB2" w:rsidRPr="00D02E51">
        <w:rPr>
          <w:sz w:val="28"/>
          <w:szCs w:val="28"/>
        </w:rPr>
        <w:t xml:space="preserve"> полученные в связи: </w:t>
      </w:r>
    </w:p>
    <w:p w:rsidR="00D02E51" w:rsidRPr="00D02E51" w:rsidRDefault="00333EB2" w:rsidP="00D02E51">
      <w:pPr>
        <w:ind w:firstLine="708"/>
        <w:jc w:val="both"/>
        <w:rPr>
          <w:sz w:val="28"/>
          <w:szCs w:val="28"/>
        </w:rPr>
      </w:pPr>
      <w:r w:rsidRPr="00D02E51">
        <w:rPr>
          <w:sz w:val="28"/>
          <w:szCs w:val="28"/>
        </w:rPr>
        <w:t xml:space="preserve">с должностным положением или в связи с исполнением служебных (должностных) обязанностей; </w:t>
      </w:r>
    </w:p>
    <w:p w:rsidR="00333EB2" w:rsidRPr="00D02E51" w:rsidRDefault="00333EB2" w:rsidP="00D02E51">
      <w:pPr>
        <w:ind w:firstLine="708"/>
        <w:jc w:val="both"/>
        <w:rPr>
          <w:sz w:val="28"/>
          <w:szCs w:val="28"/>
        </w:rPr>
      </w:pPr>
      <w:r w:rsidRPr="00D02E51">
        <w:rPr>
          <w:sz w:val="28"/>
          <w:szCs w:val="28"/>
        </w:rPr>
        <w:t>с протокольными мероприятиями, служебными командировками и другими официальными мероприятиями.</w:t>
      </w:r>
    </w:p>
    <w:p w:rsidR="00333EB2" w:rsidRPr="00D02E51" w:rsidRDefault="00D02E51" w:rsidP="00D02E5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2.4.</w:t>
      </w:r>
      <w:r w:rsidR="00333EB2" w:rsidRPr="00D02E51">
        <w:rPr>
          <w:sz w:val="28"/>
          <w:szCs w:val="28"/>
        </w:rPr>
        <w:t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(награды).</w:t>
      </w:r>
    </w:p>
    <w:p w:rsidR="00333EB2" w:rsidRDefault="00333EB2" w:rsidP="00684D98">
      <w:pPr>
        <w:jc w:val="center"/>
      </w:pPr>
    </w:p>
    <w:p w:rsidR="00684D98" w:rsidRDefault="00295845" w:rsidP="00684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="00273E81">
        <w:rPr>
          <w:b/>
          <w:sz w:val="28"/>
          <w:szCs w:val="28"/>
        </w:rPr>
        <w:t xml:space="preserve"> </w:t>
      </w:r>
      <w:r w:rsidR="00684D98">
        <w:rPr>
          <w:b/>
          <w:sz w:val="28"/>
          <w:szCs w:val="28"/>
        </w:rPr>
        <w:t xml:space="preserve">Правила обмена деловыми </w:t>
      </w:r>
    </w:p>
    <w:p w:rsidR="00684D98" w:rsidRDefault="00684D98" w:rsidP="00684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подарками и знаками делового гостеприимства</w:t>
      </w:r>
    </w:p>
    <w:p w:rsidR="00684D98" w:rsidRDefault="00684D98" w:rsidP="00684D98">
      <w:pPr>
        <w:jc w:val="center"/>
        <w:rPr>
          <w:b/>
          <w:sz w:val="28"/>
          <w:szCs w:val="28"/>
        </w:rPr>
      </w:pP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3.1.Деловые подарки и знаки делового гостеприимства должны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 в ходе ведения профессиональной деятельности.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3.2.Деловые подарки и знаки делового гостеприимства, принимаемые и предоставляемые Учреждением, передаются и принимаются только от имени Учреждения в целом, а не от имени отдельных работников Учреждения.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3.3.Деловые подарки и знаки делового гостеприимства, которые работники Учреждения от имени Учреждения могут передавать другим лицам или организациям или принимать от имени Учреждения от других лиц и организаций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proofErr w:type="gramStart"/>
      <w:r w:rsidRPr="00295845">
        <w:rPr>
          <w:sz w:val="28"/>
          <w:szCs w:val="28"/>
        </w:rPr>
        <w:t>быть прямо связаны</w:t>
      </w:r>
      <w:proofErr w:type="gramEnd"/>
      <w:r w:rsidRPr="00295845">
        <w:rPr>
          <w:sz w:val="28"/>
          <w:szCs w:val="28"/>
        </w:rPr>
        <w:t xml:space="preserve"> с уставными целями деятельности Учреждения либо с памятными датами, юбилеями</w:t>
      </w:r>
      <w:r w:rsidR="00AC5E47">
        <w:rPr>
          <w:sz w:val="28"/>
          <w:szCs w:val="28"/>
        </w:rPr>
        <w:t>, общенациональными праздниками;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быть разумно обоснованными, соразмерными и не являться предметами роскоши (стоимость подарка не может превы</w:t>
      </w:r>
      <w:r w:rsidR="00AC5E47">
        <w:rPr>
          <w:sz w:val="28"/>
          <w:szCs w:val="28"/>
        </w:rPr>
        <w:t>шать 3 000 (три тысячи) рублей);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расходы на деловые подарки и знаки делового гостеприимства должны быть согласо</w:t>
      </w:r>
      <w:r w:rsidR="00AC5E47">
        <w:rPr>
          <w:sz w:val="28"/>
          <w:szCs w:val="28"/>
        </w:rPr>
        <w:t>ваны с руководителем Учреждения;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lastRenderedPageBreak/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</w:t>
      </w:r>
      <w:r w:rsidRPr="00295845">
        <w:rPr>
          <w:sz w:val="28"/>
          <w:szCs w:val="28"/>
        </w:rPr>
        <w:softHyphen/>
        <w:t>ля с иной незаконной или неэтичной целью</w:t>
      </w:r>
      <w:r w:rsidR="00AC5E47">
        <w:rPr>
          <w:sz w:val="28"/>
          <w:szCs w:val="28"/>
        </w:rPr>
        <w:t>;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не создавать для получателя обязательства, связанные с его должностным положением и исполнением им служебных (должностных) обязанностей</w:t>
      </w:r>
      <w:r w:rsidR="00AC5E47">
        <w:rPr>
          <w:sz w:val="28"/>
          <w:szCs w:val="28"/>
        </w:rPr>
        <w:t>;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 xml:space="preserve">не создавать </w:t>
      </w:r>
      <w:proofErr w:type="spellStart"/>
      <w:r w:rsidRPr="00295845">
        <w:rPr>
          <w:sz w:val="28"/>
          <w:szCs w:val="28"/>
        </w:rPr>
        <w:t>репутационного</w:t>
      </w:r>
      <w:proofErr w:type="spellEnd"/>
      <w:r w:rsidRPr="00295845">
        <w:rPr>
          <w:sz w:val="28"/>
          <w:szCs w:val="28"/>
        </w:rPr>
        <w:t xml:space="preserve"> риска для Учреждения, работников и иных лиц в случае раскрытия информации о совершённых подарках</w:t>
      </w:r>
      <w:r w:rsidR="00AC5E47">
        <w:rPr>
          <w:sz w:val="28"/>
          <w:szCs w:val="28"/>
        </w:rPr>
        <w:t>;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не противоречить принципам и требованиям антикоррупционного законодательства, антикоррупционной политики Учреждения, кодекса профессиональной этики и служебного поведения работников Учреждения, другим локальным актам Учреждения и общепринятым нормам морали и нравственности.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3.4.Подарки,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3.5.При получении делового подарка или знаков делового гостеприимства работник Учреждения обязан принять меры к недопущению возможности возникновения конфликта интересов.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3.6.Работники, представляя интересы Учреждения или действуя от его имени, должны понимать границы допустимого поведения при обмене дело</w:t>
      </w:r>
      <w:r w:rsidRPr="00295845">
        <w:rPr>
          <w:sz w:val="28"/>
          <w:szCs w:val="28"/>
        </w:rPr>
        <w:softHyphen/>
        <w:t>выми подарками и оказании делового гостеприимства.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3.7.Работники Учреждения должны отказываться от предложений, полу</w:t>
      </w:r>
      <w:r w:rsidRPr="00295845">
        <w:rPr>
          <w:sz w:val="28"/>
          <w:szCs w:val="28"/>
        </w:rPr>
        <w:softHyphen/>
        <w:t>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3.8.При любых сомнениях в правомерности или этичности своих действий работники обязаны поставить в известность руководителя Учреждения и проконсультироваться с ним, прежде чем дарить или получать подарки.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3.9.Работник Учреждения, получивший деловой подарок, обязан сообщить об этом руководителю Учреждения.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3.10.Не допускается передавать и принимать подарки от имени Учреждения, его работников и представителей в виде денежных средств, как наличных, так и безналичных, ценных бумаг, драгоценных металлов.</w:t>
      </w:r>
    </w:p>
    <w:p w:rsidR="00295845" w:rsidRPr="00295845" w:rsidRDefault="00AC5E47" w:rsidP="00AC5E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 w:rsidR="00295845" w:rsidRPr="00295845">
        <w:rPr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 xml:space="preserve">3.12.Работник Учреждения, которому при исполнении должностных обязанностей предлагаются подарки или иное вознаграждение как в прямом, так и в косвенном виде, которое способно повлиять на </w:t>
      </w:r>
      <w:r w:rsidRPr="00295845">
        <w:rPr>
          <w:sz w:val="28"/>
          <w:szCs w:val="28"/>
        </w:rPr>
        <w:lastRenderedPageBreak/>
        <w:t>принимаемое им решение или оказать влияние на его действия (бездействие), должен: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отказаться от него и немедленно уведомить руководителя Учреждения о факте предлож</w:t>
      </w:r>
      <w:r w:rsidR="00AC5E47">
        <w:rPr>
          <w:sz w:val="28"/>
          <w:szCs w:val="28"/>
        </w:rPr>
        <w:t>ения подарка или вознаграждения;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</w:t>
      </w:r>
      <w:r w:rsidR="00AC5E47">
        <w:rPr>
          <w:sz w:val="28"/>
          <w:szCs w:val="28"/>
        </w:rPr>
        <w:t>;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Учреждения</w:t>
      </w:r>
      <w:r w:rsidR="00AC5E47">
        <w:rPr>
          <w:sz w:val="28"/>
          <w:szCs w:val="28"/>
        </w:rPr>
        <w:t>.</w:t>
      </w:r>
    </w:p>
    <w:p w:rsidR="00295845" w:rsidRPr="00295845" w:rsidRDefault="00295845" w:rsidP="00AC5E47">
      <w:pPr>
        <w:ind w:firstLine="708"/>
        <w:jc w:val="both"/>
        <w:rPr>
          <w:sz w:val="28"/>
          <w:szCs w:val="28"/>
        </w:rPr>
      </w:pPr>
      <w:r w:rsidRPr="00295845">
        <w:rPr>
          <w:sz w:val="28"/>
          <w:szCs w:val="28"/>
        </w:rPr>
        <w:t>3.13.Неисполнение настоящих Правил может стать основанием для при</w:t>
      </w:r>
      <w:r w:rsidRPr="00295845">
        <w:rPr>
          <w:sz w:val="28"/>
          <w:szCs w:val="28"/>
        </w:rPr>
        <w:softHyphen/>
        <w:t>менения к работнику мер дисциплинарного, административного, уголовного характера в соответствии с действующим законодательством.</w:t>
      </w:r>
    </w:p>
    <w:p w:rsidR="00295845" w:rsidRPr="00295845" w:rsidRDefault="00295845" w:rsidP="00295845">
      <w:pPr>
        <w:jc w:val="both"/>
        <w:rPr>
          <w:sz w:val="28"/>
          <w:szCs w:val="28"/>
        </w:rPr>
      </w:pPr>
    </w:p>
    <w:p w:rsidR="00E71C37" w:rsidRPr="00295845" w:rsidRDefault="00E71C37" w:rsidP="00295845">
      <w:pPr>
        <w:jc w:val="both"/>
        <w:rPr>
          <w:sz w:val="28"/>
          <w:szCs w:val="28"/>
        </w:rPr>
      </w:pPr>
    </w:p>
    <w:sectPr w:rsidR="00E71C37" w:rsidRPr="00295845" w:rsidSect="0029584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845"/>
    <w:rsid w:val="00273E81"/>
    <w:rsid w:val="00295845"/>
    <w:rsid w:val="00333EB2"/>
    <w:rsid w:val="004B677A"/>
    <w:rsid w:val="004C31F0"/>
    <w:rsid w:val="00684D98"/>
    <w:rsid w:val="009B6CA6"/>
    <w:rsid w:val="00AC5E47"/>
    <w:rsid w:val="00D02E51"/>
    <w:rsid w:val="00E7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8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8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2018-12-19T08:46:00Z</dcterms:created>
  <dcterms:modified xsi:type="dcterms:W3CDTF">2026-04-30T09:33:00Z</dcterms:modified>
</cp:coreProperties>
</file>