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A" w:rsidRPr="00B869E0" w:rsidRDefault="0069018A" w:rsidP="0069018A">
      <w:pPr>
        <w:jc w:val="center"/>
        <w:rPr>
          <w:b/>
        </w:rPr>
      </w:pPr>
      <w:r w:rsidRPr="00B869E0">
        <w:t xml:space="preserve">                                                                                                  </w:t>
      </w:r>
      <w:r w:rsidRPr="00B869E0">
        <w:rPr>
          <w:b/>
        </w:rPr>
        <w:t>УТВЕРЖДЕН:</w:t>
      </w:r>
    </w:p>
    <w:p w:rsidR="0069018A" w:rsidRPr="00B869E0" w:rsidRDefault="0069018A" w:rsidP="0069018A">
      <w:pPr>
        <w:jc w:val="center"/>
      </w:pPr>
      <w:r w:rsidRPr="00B869E0">
        <w:t xml:space="preserve">                                                                                                    приказом директора ОБУСО </w:t>
      </w:r>
    </w:p>
    <w:p w:rsidR="0069018A" w:rsidRPr="00B869E0" w:rsidRDefault="0069018A" w:rsidP="0069018A">
      <w:pPr>
        <w:jc w:val="center"/>
      </w:pPr>
      <w:r w:rsidRPr="00B869E0">
        <w:t xml:space="preserve">                                                                                                    «Советский МКЦСОН»</w:t>
      </w:r>
    </w:p>
    <w:p w:rsidR="006F0C45" w:rsidRDefault="006F0C45" w:rsidP="006F0C45">
      <w:pPr>
        <w:jc w:val="center"/>
      </w:pPr>
      <w:r>
        <w:t xml:space="preserve">                                                                                                   от «28» апреля 2026г. №76</w:t>
      </w:r>
    </w:p>
    <w:p w:rsidR="0069018A" w:rsidRPr="00B869E0" w:rsidRDefault="0069018A" w:rsidP="0069018A">
      <w:pPr>
        <w:jc w:val="center"/>
        <w:rPr>
          <w:sz w:val="28"/>
          <w:szCs w:val="28"/>
        </w:rPr>
      </w:pPr>
    </w:p>
    <w:p w:rsidR="0069018A" w:rsidRPr="00B869E0" w:rsidRDefault="0069018A" w:rsidP="00690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69018A" w:rsidRPr="0069018A" w:rsidRDefault="0069018A" w:rsidP="0069018A">
      <w:pPr>
        <w:spacing w:line="240" w:lineRule="atLeast"/>
        <w:ind w:right="-1"/>
        <w:jc w:val="center"/>
        <w:rPr>
          <w:b/>
          <w:sz w:val="28"/>
          <w:szCs w:val="28"/>
        </w:rPr>
      </w:pPr>
      <w:r w:rsidRPr="0069018A">
        <w:rPr>
          <w:b/>
          <w:sz w:val="28"/>
          <w:szCs w:val="28"/>
        </w:rPr>
        <w:t xml:space="preserve"> защиты работников, сообщивших о коррупционных</w:t>
      </w:r>
    </w:p>
    <w:p w:rsidR="0069018A" w:rsidRPr="00B869E0" w:rsidRDefault="0069018A" w:rsidP="0069018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18A">
        <w:rPr>
          <w:rFonts w:ascii="Times New Roman" w:hAnsi="Times New Roman" w:cs="Times New Roman"/>
          <w:b/>
          <w:sz w:val="28"/>
          <w:szCs w:val="28"/>
        </w:rPr>
        <w:t xml:space="preserve"> правонарушениях в деятельности </w:t>
      </w:r>
      <w:r w:rsidRPr="00B869E0">
        <w:rPr>
          <w:rFonts w:ascii="Times New Roman" w:hAnsi="Times New Roman" w:cs="Times New Roman"/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E17C96" w:rsidRDefault="00E17C96" w:rsidP="00E17C96">
      <w:pPr>
        <w:spacing w:line="240" w:lineRule="atLeast"/>
        <w:ind w:right="-1"/>
        <w:jc w:val="center"/>
        <w:rPr>
          <w:b/>
          <w:sz w:val="28"/>
          <w:szCs w:val="28"/>
        </w:rPr>
      </w:pPr>
    </w:p>
    <w:p w:rsidR="006D62CC" w:rsidRDefault="006D62CC" w:rsidP="00E17C96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B82E5A">
        <w:rPr>
          <w:sz w:val="28"/>
          <w:szCs w:val="28"/>
        </w:rPr>
        <w:t>Настоящий Порядок разработан в соответствии с Федеральным законом от 25</w:t>
      </w:r>
      <w:r w:rsidR="00E17C96">
        <w:rPr>
          <w:sz w:val="28"/>
          <w:szCs w:val="28"/>
        </w:rPr>
        <w:t>.12.</w:t>
      </w:r>
      <w:r w:rsidRPr="00B82E5A">
        <w:rPr>
          <w:sz w:val="28"/>
          <w:szCs w:val="28"/>
        </w:rPr>
        <w:t>2008</w:t>
      </w:r>
      <w:r w:rsidR="0069018A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 xml:space="preserve">№273-ФЗ «О противодействии коррупции», Методическими рекомендациями по </w:t>
      </w:r>
      <w:r>
        <w:rPr>
          <w:sz w:val="28"/>
          <w:szCs w:val="28"/>
        </w:rPr>
        <w:t xml:space="preserve">правовому и организационному обеспечению антикоррупционной деятельности в подведомственных учреждениях </w:t>
      </w:r>
      <w:r w:rsidR="0069018A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социального обеспечения</w:t>
      </w:r>
      <w:r w:rsidR="0069018A">
        <w:rPr>
          <w:sz w:val="28"/>
          <w:szCs w:val="28"/>
        </w:rPr>
        <w:t xml:space="preserve">, материнства и детства </w:t>
      </w:r>
      <w:r>
        <w:rPr>
          <w:sz w:val="28"/>
          <w:szCs w:val="28"/>
        </w:rPr>
        <w:t>Курской области</w:t>
      </w:r>
      <w:r w:rsidRPr="00B82E5A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реализаци</w:t>
      </w:r>
      <w:r w:rsidR="00E17C96">
        <w:rPr>
          <w:sz w:val="28"/>
          <w:szCs w:val="28"/>
        </w:rPr>
        <w:t xml:space="preserve">и мероприятий Антикоррупционной </w:t>
      </w:r>
      <w:r w:rsidRPr="00E17C96">
        <w:rPr>
          <w:sz w:val="28"/>
          <w:szCs w:val="28"/>
        </w:rPr>
        <w:t>политики</w:t>
      </w:r>
      <w:r w:rsidR="00E17C96" w:rsidRPr="00E17C96">
        <w:rPr>
          <w:sz w:val="28"/>
          <w:szCs w:val="28"/>
        </w:rPr>
        <w:t xml:space="preserve"> </w:t>
      </w:r>
      <w:r w:rsidR="0069018A">
        <w:rPr>
          <w:sz w:val="28"/>
          <w:szCs w:val="28"/>
        </w:rPr>
        <w:t>о</w:t>
      </w:r>
      <w:r w:rsidR="00E17C96" w:rsidRPr="00E17C96">
        <w:rPr>
          <w:sz w:val="28"/>
          <w:szCs w:val="28"/>
        </w:rPr>
        <w:t>бластного бюджетного учреждения социального обслуживания «</w:t>
      </w:r>
      <w:r w:rsidR="0069018A">
        <w:rPr>
          <w:sz w:val="28"/>
          <w:szCs w:val="28"/>
        </w:rPr>
        <w:t>Советский межрайонный к</w:t>
      </w:r>
      <w:r w:rsidR="00E17C96" w:rsidRPr="00E17C96">
        <w:rPr>
          <w:sz w:val="28"/>
          <w:szCs w:val="28"/>
        </w:rPr>
        <w:t>омплексный центр</w:t>
      </w:r>
      <w:r w:rsidR="0069018A">
        <w:rPr>
          <w:sz w:val="28"/>
          <w:szCs w:val="28"/>
        </w:rPr>
        <w:t xml:space="preserve"> </w:t>
      </w:r>
      <w:r w:rsidR="00E17C96" w:rsidRPr="00E17C96">
        <w:rPr>
          <w:sz w:val="28"/>
          <w:szCs w:val="28"/>
        </w:rPr>
        <w:t>соц</w:t>
      </w:r>
      <w:r w:rsidR="0069018A">
        <w:rPr>
          <w:sz w:val="28"/>
          <w:szCs w:val="28"/>
        </w:rPr>
        <w:t xml:space="preserve">иального обслуживания населения </w:t>
      </w:r>
      <w:r w:rsidR="00E17C96" w:rsidRPr="00E17C96">
        <w:rPr>
          <w:sz w:val="28"/>
          <w:szCs w:val="28"/>
        </w:rPr>
        <w:t>Курской области»</w:t>
      </w:r>
      <w:r w:rsidR="00E17C96">
        <w:rPr>
          <w:sz w:val="28"/>
          <w:szCs w:val="28"/>
        </w:rPr>
        <w:t xml:space="preserve"> (далее – Учреждение).</w:t>
      </w:r>
      <w:r w:rsidR="0069018A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 xml:space="preserve">Действие настоящего Порядка распространяется на всех сотрудников </w:t>
      </w:r>
      <w:r w:rsidR="00E17C96">
        <w:rPr>
          <w:sz w:val="28"/>
          <w:szCs w:val="28"/>
        </w:rPr>
        <w:t>Учреждения</w:t>
      </w:r>
      <w:r w:rsidR="0069018A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 xml:space="preserve">вне зависимости от уровня занимаемой должности. </w:t>
      </w:r>
    </w:p>
    <w:p w:rsidR="006D62CC" w:rsidRDefault="006D62CC" w:rsidP="006D62CC">
      <w:pPr>
        <w:ind w:firstLine="900"/>
        <w:jc w:val="both"/>
        <w:rPr>
          <w:sz w:val="28"/>
          <w:szCs w:val="28"/>
        </w:rPr>
      </w:pPr>
      <w:r w:rsidRPr="00B82E5A">
        <w:rPr>
          <w:sz w:val="28"/>
          <w:szCs w:val="28"/>
        </w:rPr>
        <w:t>Государственная защита работника,</w:t>
      </w:r>
      <w:r w:rsidR="00C10645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>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от 20</w:t>
      </w:r>
      <w:r w:rsidR="00E17C96">
        <w:rPr>
          <w:sz w:val="28"/>
          <w:szCs w:val="28"/>
        </w:rPr>
        <w:t>.08.</w:t>
      </w:r>
      <w:r w:rsidRPr="00B82E5A">
        <w:rPr>
          <w:sz w:val="28"/>
          <w:szCs w:val="28"/>
        </w:rPr>
        <w:t>2004</w:t>
      </w:r>
      <w:r w:rsidR="00E17C96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 xml:space="preserve">№119-ФЗ </w:t>
      </w:r>
      <w:r w:rsidR="00E17C96">
        <w:rPr>
          <w:sz w:val="28"/>
          <w:szCs w:val="28"/>
        </w:rPr>
        <w:t>«</w:t>
      </w:r>
      <w:r w:rsidRPr="00B82E5A">
        <w:rPr>
          <w:sz w:val="28"/>
          <w:szCs w:val="28"/>
        </w:rPr>
        <w:t>О государственной защите потерпевших, свидетелей и иных участников уголовного судопроизводства</w:t>
      </w:r>
      <w:r w:rsidR="00E17C96">
        <w:rPr>
          <w:sz w:val="28"/>
          <w:szCs w:val="28"/>
        </w:rPr>
        <w:t>»</w:t>
      </w:r>
      <w:r w:rsidRPr="00B82E5A">
        <w:rPr>
          <w:sz w:val="28"/>
          <w:szCs w:val="28"/>
        </w:rPr>
        <w:t xml:space="preserve">. </w:t>
      </w:r>
    </w:p>
    <w:p w:rsidR="006D62CC" w:rsidRDefault="006D62CC" w:rsidP="006D62CC">
      <w:pPr>
        <w:ind w:firstLine="900"/>
        <w:jc w:val="both"/>
        <w:rPr>
          <w:sz w:val="28"/>
          <w:szCs w:val="28"/>
        </w:rPr>
      </w:pPr>
      <w:r w:rsidRPr="00B82E5A">
        <w:rPr>
          <w:sz w:val="28"/>
          <w:szCs w:val="28"/>
        </w:rPr>
        <w:t xml:space="preserve">Работодателем принимаются меры по защите работника,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 </w:t>
      </w:r>
    </w:p>
    <w:p w:rsidR="006D62CC" w:rsidRDefault="006D62CC" w:rsidP="006D62CC">
      <w:pPr>
        <w:ind w:firstLine="900"/>
        <w:jc w:val="both"/>
        <w:rPr>
          <w:sz w:val="28"/>
          <w:szCs w:val="28"/>
        </w:rPr>
      </w:pPr>
      <w:r w:rsidRPr="00B82E5A">
        <w:rPr>
          <w:sz w:val="28"/>
          <w:szCs w:val="28"/>
        </w:rPr>
        <w:t xml:space="preserve">В случае привлечения к дисциплинарной ответственности работника обоснованность такого решения рассматривается на заседании </w:t>
      </w:r>
      <w:r w:rsidRPr="00B82E5A">
        <w:rPr>
          <w:sz w:val="28"/>
          <w:szCs w:val="28"/>
        </w:rPr>
        <w:lastRenderedPageBreak/>
        <w:t xml:space="preserve">комиссии, ответственной за профилактику коррупционных и иных правонарушений в организации. </w:t>
      </w:r>
    </w:p>
    <w:p w:rsidR="006D62CC" w:rsidRDefault="006D62CC" w:rsidP="006D62CC">
      <w:pPr>
        <w:ind w:firstLine="900"/>
        <w:jc w:val="both"/>
        <w:rPr>
          <w:sz w:val="28"/>
          <w:szCs w:val="28"/>
        </w:rPr>
      </w:pPr>
      <w:r w:rsidRPr="00B82E5A">
        <w:rPr>
          <w:sz w:val="28"/>
          <w:szCs w:val="28"/>
        </w:rPr>
        <w:t xml:space="preserve">Настоящий Порядок может быть пересмотрен как по инициативе работников, так и по инициативе руководства </w:t>
      </w:r>
      <w:r w:rsidR="00E17C96">
        <w:rPr>
          <w:sz w:val="28"/>
          <w:szCs w:val="28"/>
        </w:rPr>
        <w:t>Учреждения.</w:t>
      </w:r>
      <w:r w:rsidR="00C10645">
        <w:rPr>
          <w:sz w:val="28"/>
          <w:szCs w:val="28"/>
        </w:rPr>
        <w:t xml:space="preserve"> </w:t>
      </w:r>
      <w:r w:rsidRPr="00B82E5A">
        <w:rPr>
          <w:sz w:val="28"/>
          <w:szCs w:val="28"/>
        </w:rPr>
        <w:t xml:space="preserve">В настоящий Порядок могут быть внесены изменения и дополнения, в соответствии с соблюдением процедуры принятия локальных актов, с учетом мнения </w:t>
      </w:r>
      <w:r>
        <w:rPr>
          <w:sz w:val="28"/>
          <w:szCs w:val="28"/>
        </w:rPr>
        <w:t>Совета трудового коллектива</w:t>
      </w:r>
      <w:r w:rsidRPr="00B82E5A">
        <w:rPr>
          <w:sz w:val="28"/>
          <w:szCs w:val="28"/>
        </w:rPr>
        <w:t xml:space="preserve">. </w:t>
      </w:r>
    </w:p>
    <w:sectPr w:rsidR="006D62CC" w:rsidSect="00E17C9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2CC"/>
    <w:rsid w:val="0069018A"/>
    <w:rsid w:val="006D62CC"/>
    <w:rsid w:val="006F0C45"/>
    <w:rsid w:val="00917849"/>
    <w:rsid w:val="009553FE"/>
    <w:rsid w:val="00994C9D"/>
    <w:rsid w:val="00C10645"/>
    <w:rsid w:val="00E17C96"/>
    <w:rsid w:val="00FB13A4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2018-12-19T08:39:00Z</cp:lastPrinted>
  <dcterms:created xsi:type="dcterms:W3CDTF">2018-12-14T08:30:00Z</dcterms:created>
  <dcterms:modified xsi:type="dcterms:W3CDTF">2026-04-30T09:30:00Z</dcterms:modified>
</cp:coreProperties>
</file>