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7F" w:rsidRPr="00B869E0" w:rsidRDefault="0070647F" w:rsidP="0070647F">
      <w:pPr>
        <w:spacing w:after="0" w:line="240" w:lineRule="auto"/>
        <w:jc w:val="center"/>
        <w:rPr>
          <w:rFonts w:ascii="Times New Roman" w:hAnsi="Times New Roman"/>
          <w:b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Pr="00B869E0">
        <w:rPr>
          <w:rFonts w:ascii="Times New Roman" w:hAnsi="Times New Roman"/>
          <w:b/>
        </w:rPr>
        <w:t>УТВЕРЖДЕНО:</w:t>
      </w:r>
    </w:p>
    <w:p w:rsidR="0070647F" w:rsidRPr="00B869E0" w:rsidRDefault="0070647F" w:rsidP="0070647F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приказом директора ОБУСО </w:t>
      </w:r>
    </w:p>
    <w:p w:rsidR="0070647F" w:rsidRPr="00B869E0" w:rsidRDefault="0070647F" w:rsidP="0070647F">
      <w:pPr>
        <w:spacing w:after="0" w:line="240" w:lineRule="auto"/>
        <w:jc w:val="center"/>
        <w:rPr>
          <w:rFonts w:ascii="Times New Roman" w:hAnsi="Times New Roman"/>
        </w:rPr>
      </w:pPr>
      <w:r w:rsidRPr="00B869E0">
        <w:rPr>
          <w:rFonts w:ascii="Times New Roman" w:hAnsi="Times New Roman"/>
        </w:rPr>
        <w:t xml:space="preserve">                                                                                                    «Советский МКЦСОН»</w:t>
      </w:r>
    </w:p>
    <w:p w:rsidR="00504BDB" w:rsidRDefault="00504BDB" w:rsidP="00504B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 «28» апреля 2026г. №76</w:t>
      </w:r>
    </w:p>
    <w:p w:rsidR="0070647F" w:rsidRPr="00B869E0" w:rsidRDefault="0070647F" w:rsidP="007064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69E0">
        <w:rPr>
          <w:rFonts w:ascii="Times New Roman" w:hAnsi="Times New Roman"/>
          <w:b/>
          <w:sz w:val="28"/>
          <w:szCs w:val="28"/>
        </w:rPr>
        <w:t>ПОЛОЖЕНИЕ</w:t>
      </w:r>
    </w:p>
    <w:p w:rsidR="0070647F" w:rsidRPr="00777213" w:rsidRDefault="0070647F" w:rsidP="0070647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9E0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порядке уведомления</w:t>
      </w:r>
      <w:r w:rsidR="00B86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Работодателя о случаях </w:t>
      </w:r>
    </w:p>
    <w:p w:rsidR="0070647F" w:rsidRPr="00B869E0" w:rsidRDefault="0070647F" w:rsidP="0070647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склонения работника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69E0">
        <w:rPr>
          <w:rFonts w:ascii="Times New Roman" w:hAnsi="Times New Roman"/>
          <w:b/>
          <w:sz w:val="28"/>
          <w:szCs w:val="28"/>
        </w:rPr>
        <w:t>областного бюджетного учреждения социального обслуживания «Советский межрайонный комплексный центр социального обслуживания населения Курской области»</w:t>
      </w:r>
    </w:p>
    <w:p w:rsidR="0070647F" w:rsidRDefault="0070647F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6E5" w:rsidRPr="00777213" w:rsidRDefault="000766E5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7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06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72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766E5" w:rsidRPr="00777213" w:rsidRDefault="000766E5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1.1.Настоящее Положение разработано в соответствии с Федеральным законом от 25.12.2008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№273-ФЗ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локальных актов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777213">
        <w:rPr>
          <w:rFonts w:ascii="Times New Roman" w:hAnsi="Times New Roman"/>
          <w:kern w:val="2"/>
          <w:sz w:val="28"/>
          <w:szCs w:val="28"/>
        </w:rPr>
        <w:t>бластного бюджетного</w:t>
      </w:r>
      <w:r w:rsidR="00777213" w:rsidRPr="00FA5307">
        <w:rPr>
          <w:rFonts w:ascii="Times New Roman" w:hAnsi="Times New Roman"/>
          <w:kern w:val="2"/>
          <w:sz w:val="28"/>
          <w:szCs w:val="28"/>
        </w:rPr>
        <w:t xml:space="preserve"> учреждени</w:t>
      </w:r>
      <w:r w:rsidR="00777213">
        <w:rPr>
          <w:rFonts w:ascii="Times New Roman" w:hAnsi="Times New Roman"/>
          <w:kern w:val="2"/>
          <w:sz w:val="28"/>
          <w:szCs w:val="28"/>
        </w:rPr>
        <w:t>я</w:t>
      </w:r>
      <w:r w:rsidR="00777213" w:rsidRPr="00FA5307">
        <w:rPr>
          <w:rFonts w:ascii="Times New Roman" w:hAnsi="Times New Roman"/>
          <w:kern w:val="2"/>
          <w:sz w:val="28"/>
          <w:szCs w:val="28"/>
        </w:rPr>
        <w:t xml:space="preserve"> социального обслуживания «</w:t>
      </w:r>
      <w:proofErr w:type="gramStart"/>
      <w:r w:rsidR="0070647F">
        <w:rPr>
          <w:rFonts w:ascii="Times New Roman" w:hAnsi="Times New Roman"/>
          <w:kern w:val="2"/>
          <w:sz w:val="28"/>
          <w:szCs w:val="28"/>
        </w:rPr>
        <w:t>Советский</w:t>
      </w:r>
      <w:proofErr w:type="gramEnd"/>
      <w:r w:rsidR="0070647F">
        <w:rPr>
          <w:rFonts w:ascii="Times New Roman" w:hAnsi="Times New Roman"/>
          <w:kern w:val="2"/>
          <w:sz w:val="28"/>
          <w:szCs w:val="28"/>
        </w:rPr>
        <w:t xml:space="preserve"> межрайонный к</w:t>
      </w:r>
      <w:r w:rsidR="00777213" w:rsidRPr="00FA5307">
        <w:rPr>
          <w:rFonts w:ascii="Times New Roman" w:hAnsi="Times New Roman"/>
          <w:kern w:val="2"/>
          <w:sz w:val="28"/>
          <w:szCs w:val="28"/>
        </w:rPr>
        <w:t>омплексный центр социального обслуживания населения</w:t>
      </w:r>
      <w:r w:rsidR="0070647F">
        <w:rPr>
          <w:rFonts w:ascii="Times New Roman" w:hAnsi="Times New Roman"/>
          <w:kern w:val="2"/>
          <w:sz w:val="28"/>
          <w:szCs w:val="28"/>
        </w:rPr>
        <w:t xml:space="preserve"> </w:t>
      </w:r>
      <w:r w:rsidR="00777213" w:rsidRPr="00FA5307">
        <w:rPr>
          <w:rFonts w:ascii="Times New Roman" w:hAnsi="Times New Roman"/>
          <w:kern w:val="2"/>
          <w:sz w:val="28"/>
          <w:szCs w:val="28"/>
        </w:rPr>
        <w:t>Курской области»</w:t>
      </w:r>
      <w:r w:rsidR="0070647F">
        <w:rPr>
          <w:rFonts w:ascii="Times New Roman" w:hAnsi="Times New Roman"/>
          <w:sz w:val="28"/>
          <w:szCs w:val="28"/>
        </w:rPr>
        <w:t xml:space="preserve"> (</w:t>
      </w:r>
      <w:r w:rsidR="00777213">
        <w:rPr>
          <w:rFonts w:ascii="Times New Roman" w:hAnsi="Times New Roman"/>
          <w:sz w:val="28"/>
          <w:szCs w:val="28"/>
        </w:rPr>
        <w:t>далее – Учреждение)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1.2.Настоящее Положение устанавливает порядок уведомления 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аботодателя о фактах обращений в целях склонения работника к совершению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1.3.Действие настоящего Положения распространяется на всех работников Учреждения.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1.4.Работник Учреждения, не выполнивший обязанность по уведомлению работодателя о фактах обращения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 Российской Федерации.</w:t>
      </w:r>
    </w:p>
    <w:p w:rsidR="00777213" w:rsidRDefault="00777213" w:rsidP="00706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7213" w:rsidRDefault="00777213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7064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уведомления Р</w:t>
      </w:r>
      <w:r w:rsidR="0064214B"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аботодателя </w:t>
      </w:r>
    </w:p>
    <w:p w:rsidR="0064214B" w:rsidRDefault="0064214B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фактах обращения в целях склонения работника Учреждения к совершению коррупционных правонарушений</w:t>
      </w:r>
    </w:p>
    <w:p w:rsidR="00777213" w:rsidRPr="00777213" w:rsidRDefault="00777213" w:rsidP="00706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2.1.Работник Учреждения обязан уведомить 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аботодателя о фактах обращения в целях склонения его к совершению коррупционных правонарушений не позднее одного рабочего дня, следующего за днем такого обращения по форме, указанной в </w:t>
      </w:r>
      <w:r w:rsidR="0078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риложении </w:t>
      </w:r>
      <w:r w:rsidR="00785E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Положению.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2.2.В случае если работник Учреждения находится не при исполнении трудовых обязанностей  или вне пределов места работы, он 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 уведомить 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аботодателя любым доступным средством связи не позднее одного рабочего дня, следующего за днем обращения в целях склонения его к совершению коррупционных правонарушений, а по прибытии к месту работы оформить письменное уведомление.</w:t>
      </w:r>
      <w:proofErr w:type="gramEnd"/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2.3.В уведомлении указываются следующие сведения:</w:t>
      </w:r>
    </w:p>
    <w:p w:rsidR="0064214B" w:rsidRPr="00777213" w:rsidRDefault="00777213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ерсональные данные работника, подающего уведомление (фамилия, имя, отчество, замещаемая должность, контактный телефон);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должность, все известные сведения о лице, склоняющем к коррупционному правонарушению;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  <w:proofErr w:type="gramEnd"/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произошедшего склонения к правонарушению;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третьих лицах, имеющих отношение к данному делу, и свидетелях, если таковые имеются;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известные сведения, представляющие интерес для разбирательства по существу;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уведомлении работником органов прокуратуры или других государственных органов </w:t>
      </w:r>
      <w:proofErr w:type="gramStart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обращении к нему каких-либо лиц в целях склонения его к совершению коррупционных правонарушений в случае</w:t>
      </w:r>
      <w:proofErr w:type="gramEnd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указанная информация была направлена уведомителем в соответствующие органы;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уведомления и личная подпись уведомителя.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2.4.К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:rsidR="0064214B" w:rsidRPr="00777213" w:rsidRDefault="0070647F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которому стало известно о факте обращения к другим работникам Учреждения</w:t>
      </w:r>
      <w:r w:rsidR="006920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исполнением должностных обязанностей каких-либо лиц</w:t>
      </w:r>
      <w:r w:rsidR="006920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склонения их к совершению коррупционных правонарушений, вправе уведомлять об этом работодателя в порядке, установленном настоящим Положением.</w:t>
      </w:r>
    </w:p>
    <w:p w:rsidR="00777213" w:rsidRDefault="00777213" w:rsidP="00706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214B" w:rsidRDefault="00777213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="0064214B"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регистрации уведомлений</w:t>
      </w:r>
    </w:p>
    <w:p w:rsidR="00793532" w:rsidRPr="00777213" w:rsidRDefault="00793532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3.1.Уведомление работника Учреждения подлежит обязательной регистрации.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регистрируется в день поступления по почте либо представления курьером. В случае представления уведомления работником Учреждения лично регистрация производится незамедлительно в его присутствии.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поступившего уведомления с регистрационным номером, датой и подписью принимающего лица выдается работнику Учреждения для подтверждения принятия и регистрации сведений.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35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Лицо, ответственное за работу по профилактике коррупционных правонарушений обеспечивает конфиденциальность и сохранность данных, полученных от работника, подавшего уведомление,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35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(далее – Журнал учета) по форме согласно </w:t>
      </w:r>
      <w:r w:rsidR="00785E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риложению </w:t>
      </w:r>
      <w:r w:rsidR="00785E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2 к настоящему Положению.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хранится в месте, защищенном от несанкционированного доступа.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920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нижнем правом углу последнего листа уведомления ставится регистрационная запись, содержащая: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входящий номер и дату поступления (в соответствии с записью, внесенной в Журнал учета);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 и расшифровку фамилии лица, зарегистрировавшего уведомление.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93532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работодатель незамедлительно после поступления к нему уведомления от работника направляет его копию в один из вышеуказанных органов.</w:t>
      </w:r>
    </w:p>
    <w:p w:rsidR="0064214B" w:rsidRPr="00777213" w:rsidRDefault="00793532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 </w:t>
      </w:r>
    </w:p>
    <w:p w:rsidR="00793532" w:rsidRDefault="00793532" w:rsidP="00706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3532" w:rsidRDefault="00777213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="006920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организации </w:t>
      </w:r>
      <w:r w:rsidR="0064214B"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проведения </w:t>
      </w:r>
    </w:p>
    <w:p w:rsidR="0064214B" w:rsidRDefault="0064214B" w:rsidP="007064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проверки сведений, содержащихся в уведомлении</w:t>
      </w:r>
    </w:p>
    <w:p w:rsidR="00227153" w:rsidRDefault="00227153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4.1.После регистрации уведомление в течение рабочего дня передается для рассмотрения 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Учреждения.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4.2.Поступившее на имя работодателя уведомление является основанием для принятия им решения о проведении проверки сведений, содержащихся в уведомлении, которое в течение трех рабочих дней со дня получения уведомления оформляется соответствующим локальным актом.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4.3.Проверка сведений, содержащихся в уведомлении, проводится в течение десяти рабочих дней со дня регистрации уведомления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комиссией по противодействию коррупции</w:t>
      </w:r>
      <w:r w:rsidR="00B3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комиссия)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 проведении проверки не может участвовать работник, прямо или косвенно заинтересованный в ее результатах. Такой работник обязан обратиться </w:t>
      </w:r>
      <w:proofErr w:type="gramStart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064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уководителю Учреждения с письменным заявлением об освобождении его от участия в проведении</w:t>
      </w:r>
      <w:proofErr w:type="gramEnd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проверки.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 проведении проверки должны быть: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заслушаны пояснения работника, подавшего уведомление, а также пояснения работников Учреждения и иных лиц, имеющих отношение к фактам, содержащимся в уведомлении;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64214B" w:rsidRPr="00777213" w:rsidRDefault="007978B9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должны быть установлены: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(бездействие) работника Учреждения, к незаконному исполнению которых его пытались склонить.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78B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.В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64214B" w:rsidRPr="00777213" w:rsidRDefault="007978B9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входящие в состав </w:t>
      </w:r>
      <w:r w:rsidR="00B35CD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4214B"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4.9.Заседание комиссии считается правомочным, если на нем присутствует не менее 2/3 от общего числа членов комиссии. По результатам проверки оформляется письменное заключение</w:t>
      </w:r>
      <w:r w:rsidR="00B35C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которое принимается простым большинством голосов присутствовавших на заседании членов комиссии.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4.10.В заключении указываются: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проверки;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работнике, подавшем уведомление, и обстоятельства, послужившие основанием для проведения проверки;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наличии (либо отсутствии) признаков склонения работника к совершению коррупционного правонарушения;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обстоятельства (в случае их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и обстоятельства, способствовавшие обращению в целях склонения работника к совершению коррупционных правонарушений</w:t>
      </w:r>
      <w:r w:rsidR="006920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меры, рекомендуемые для разрешения сложившейся ситуации.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4.11.Члены комиссии в случае несогласия с заключением вправе в письменной форме изложить свое особое мнение и приобщить его к заключению.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4.12.Комиссия направляет заключение руководителю Учреждения в течение трех рабочих дней со дня его принятия.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4.13.В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внесения изменений в 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незамедлительной передаче материалов проверки в органы прокуратуры, правоохранительные органы;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служебной проверки в отношении  работника.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4.14.При наличии в заключени</w:t>
      </w:r>
      <w:proofErr w:type="gramStart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4.15.В течение пяти рабочих дней со дня получения информации о решении  руководителя Учреждения,  лицо, ответственное за работу по профилактике коррупционных правонарушений (указать должностное лицо, ответственное за противодействие коррупции в Учреждении) в письменной форме сообщает работнику, подавшему уведомление, о принятом решении.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4.16.Решение, принятое руководителем Учреждения, может быть обжаловано в установленном законодательством порядке.</w:t>
      </w:r>
    </w:p>
    <w:p w:rsidR="0064214B" w:rsidRPr="00777213" w:rsidRDefault="0064214B" w:rsidP="0070647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4.17.Материалы проверки хранятся в </w:t>
      </w:r>
      <w:r w:rsidR="00B35C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кадров Учреждения.</w:t>
      </w:r>
    </w:p>
    <w:p w:rsidR="0064214B" w:rsidRPr="00777213" w:rsidRDefault="0064214B" w:rsidP="007064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2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D1" w:rsidRDefault="00B35CD1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47F" w:rsidRDefault="0070647F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47F" w:rsidRDefault="0070647F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47F" w:rsidRDefault="0070647F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47F" w:rsidRDefault="0070647F" w:rsidP="0064214B">
      <w:pPr>
        <w:shd w:val="clear" w:color="auto" w:fill="FFFFFF"/>
        <w:spacing w:after="0" w:line="28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14B" w:rsidRPr="00B35CD1" w:rsidRDefault="00FC553D" w:rsidP="00FC553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="0064214B" w:rsidRPr="00B35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A28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4214B" w:rsidRPr="00B35CD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F6D9E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35CD1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5CD1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 порядке </w:t>
      </w:r>
    </w:p>
    <w:p w:rsidR="000F6D9E" w:rsidRDefault="00B35CD1" w:rsidP="00B35C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уведомления Работодателя о случаях </w:t>
      </w:r>
    </w:p>
    <w:p w:rsidR="000F6D9E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B35CD1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склонения работника к совершению</w:t>
      </w:r>
    </w:p>
    <w:p w:rsidR="00B35CD1" w:rsidRPr="00B35CD1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B35CD1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коррупционных правонарушений</w:t>
      </w:r>
    </w:p>
    <w:p w:rsidR="000F6D9E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</w:t>
      </w:r>
    </w:p>
    <w:p w:rsidR="000F6D9E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Руководителю __________________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</w:t>
      </w:r>
      <w:r>
        <w:rPr>
          <w:color w:val="000000"/>
        </w:rPr>
        <w:t>                         </w:t>
      </w:r>
      <w:r w:rsidRPr="00FA1188">
        <w:rPr>
          <w:color w:val="000000"/>
        </w:rPr>
        <w:t>_______________________________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(Ф.И.О.)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</w:t>
      </w:r>
      <w:r>
        <w:rPr>
          <w:color w:val="000000"/>
        </w:rPr>
        <w:t>                            </w:t>
      </w:r>
      <w:r w:rsidRPr="00FA1188">
        <w:rPr>
          <w:color w:val="000000"/>
        </w:rPr>
        <w:t>от ____________________________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(Ф.И.О., должность, телефон)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_______________________________</w:t>
      </w:r>
    </w:p>
    <w:p w:rsidR="000F6D9E" w:rsidRDefault="000F6D9E" w:rsidP="000F6D9E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0F6D9E" w:rsidRPr="00FA1188" w:rsidRDefault="000F6D9E" w:rsidP="000F6D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FA1188">
        <w:rPr>
          <w:color w:val="000000"/>
        </w:rPr>
        <w:t>Уведомление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FA1188">
        <w:rPr>
          <w:color w:val="000000"/>
        </w:rPr>
        <w:t>о факте обращения в целях склонения работника к совершению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FA1188">
        <w:rPr>
          <w:color w:val="000000"/>
        </w:rPr>
        <w:t>коррупционных правонарушений</w:t>
      </w: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     Сообщаю, что:</w:t>
      </w: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1) _____________________________________________________________________</w:t>
      </w:r>
      <w:r w:rsidR="00DB4D3D">
        <w:rPr>
          <w:color w:val="000000"/>
        </w:rPr>
        <w:t>___</w:t>
      </w:r>
    </w:p>
    <w:p w:rsidR="000F6D9E" w:rsidRPr="00DB4D3D" w:rsidRDefault="000F6D9E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DB4D3D">
        <w:rPr>
          <w:color w:val="000000"/>
          <w:sz w:val="18"/>
          <w:szCs w:val="18"/>
        </w:rPr>
        <w:t> </w:t>
      </w:r>
      <w:proofErr w:type="gramStart"/>
      <w:r w:rsidRPr="00DB4D3D">
        <w:rPr>
          <w:color w:val="000000"/>
          <w:sz w:val="18"/>
          <w:szCs w:val="18"/>
        </w:rPr>
        <w:t xml:space="preserve">(описание обстоятельств, при которых стало известно о случаях </w:t>
      </w:r>
      <w:proofErr w:type="spellStart"/>
      <w:r w:rsidRPr="00DB4D3D">
        <w:rPr>
          <w:color w:val="000000"/>
          <w:sz w:val="18"/>
          <w:szCs w:val="18"/>
        </w:rPr>
        <w:t>обращенияк</w:t>
      </w:r>
      <w:proofErr w:type="spellEnd"/>
      <w:r w:rsidRPr="00DB4D3D">
        <w:rPr>
          <w:color w:val="000000"/>
          <w:sz w:val="18"/>
          <w:szCs w:val="18"/>
        </w:rPr>
        <w:t xml:space="preserve"> работнику</w:t>
      </w:r>
      <w:r w:rsidR="00DB4D3D" w:rsidRPr="00DB4D3D">
        <w:rPr>
          <w:color w:val="000000"/>
          <w:sz w:val="18"/>
          <w:szCs w:val="18"/>
        </w:rPr>
        <w:t> в связи с исполнением им</w:t>
      </w:r>
      <w:proofErr w:type="gramEnd"/>
    </w:p>
    <w:p w:rsidR="000F6D9E" w:rsidRPr="00DB4D3D" w:rsidRDefault="00DB4D3D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</w:t>
      </w:r>
      <w:r w:rsidRPr="00DB4D3D">
        <w:rPr>
          <w:color w:val="000000"/>
          <w:sz w:val="18"/>
          <w:szCs w:val="18"/>
        </w:rPr>
        <w:t>______________________________________________________________________</w:t>
      </w:r>
      <w:r>
        <w:rPr>
          <w:color w:val="000000"/>
          <w:sz w:val="18"/>
          <w:szCs w:val="18"/>
        </w:rPr>
        <w:t>___</w:t>
      </w:r>
      <w:r w:rsidRPr="00DB4D3D">
        <w:rPr>
          <w:color w:val="000000"/>
          <w:sz w:val="18"/>
          <w:szCs w:val="18"/>
        </w:rPr>
        <w:t>_</w:t>
      </w:r>
      <w:r w:rsidR="000F6D9E" w:rsidRPr="00DB4D3D">
        <w:rPr>
          <w:color w:val="000000"/>
          <w:sz w:val="18"/>
          <w:szCs w:val="18"/>
        </w:rPr>
        <w:t xml:space="preserve"> должностных обязанностей каких-либо лиц в целях склонения его к совершению коррупционных правонарушений)</w:t>
      </w:r>
    </w:p>
    <w:p w:rsidR="000F6D9E" w:rsidRPr="00FA1188" w:rsidRDefault="00DB4D3D" w:rsidP="000F6D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 ____</w:t>
      </w:r>
      <w:r w:rsidR="000F6D9E" w:rsidRPr="00FA1188">
        <w:rPr>
          <w:color w:val="000000"/>
        </w:rPr>
        <w:t>________________________________________</w:t>
      </w:r>
      <w:r>
        <w:rPr>
          <w:color w:val="000000"/>
        </w:rPr>
        <w:t>______________________________</w:t>
      </w:r>
    </w:p>
    <w:p w:rsidR="000F6D9E" w:rsidRPr="00DB4D3D" w:rsidRDefault="000F6D9E" w:rsidP="00DB4D3D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DB4D3D">
        <w:rPr>
          <w:color w:val="000000"/>
          <w:sz w:val="18"/>
          <w:szCs w:val="18"/>
        </w:rPr>
        <w:t>(дата, место, время)</w:t>
      </w: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2) _____________________________________________________________________</w:t>
      </w:r>
      <w:r w:rsidR="00DB4D3D">
        <w:rPr>
          <w:color w:val="000000"/>
        </w:rPr>
        <w:t>___</w:t>
      </w:r>
    </w:p>
    <w:p w:rsidR="000F6D9E" w:rsidRPr="00DB4D3D" w:rsidRDefault="000F6D9E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DB4D3D">
        <w:rPr>
          <w:color w:val="000000"/>
          <w:sz w:val="18"/>
          <w:szCs w:val="18"/>
        </w:rPr>
        <w:t>      </w:t>
      </w:r>
      <w:proofErr w:type="gramStart"/>
      <w:r w:rsidRPr="00DB4D3D">
        <w:rPr>
          <w:color w:val="000000"/>
          <w:sz w:val="18"/>
          <w:szCs w:val="18"/>
        </w:rPr>
        <w:t>(подробные сведения о коррупционных правонарушениях, которые</w:t>
      </w:r>
      <w:r w:rsidR="00DB4D3D">
        <w:rPr>
          <w:color w:val="000000"/>
          <w:sz w:val="18"/>
          <w:szCs w:val="18"/>
        </w:rPr>
        <w:t> </w:t>
      </w:r>
      <w:r w:rsidRPr="00DB4D3D">
        <w:rPr>
          <w:color w:val="000000"/>
          <w:sz w:val="18"/>
          <w:szCs w:val="18"/>
        </w:rPr>
        <w:t>должен был бы совершить работник</w:t>
      </w:r>
      <w:r w:rsidR="00DB4D3D">
        <w:rPr>
          <w:color w:val="000000"/>
          <w:sz w:val="18"/>
          <w:szCs w:val="18"/>
        </w:rPr>
        <w:t xml:space="preserve"> по</w:t>
      </w:r>
      <w:proofErr w:type="gramEnd"/>
    </w:p>
    <w:p w:rsidR="000F6D9E" w:rsidRPr="00DB4D3D" w:rsidRDefault="00DB4D3D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____________________________</w:t>
      </w:r>
      <w:r w:rsidR="000F6D9E" w:rsidRPr="00DB4D3D">
        <w:rPr>
          <w:color w:val="000000"/>
          <w:sz w:val="18"/>
          <w:szCs w:val="18"/>
        </w:rPr>
        <w:t>________________________________________</w:t>
      </w:r>
      <w:r>
        <w:rPr>
          <w:color w:val="000000"/>
          <w:sz w:val="18"/>
          <w:szCs w:val="18"/>
        </w:rPr>
        <w:t>_______________________________</w:t>
      </w:r>
    </w:p>
    <w:p w:rsidR="000F6D9E" w:rsidRPr="00DB4D3D" w:rsidRDefault="000F6D9E" w:rsidP="00DB4D3D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DB4D3D">
        <w:rPr>
          <w:color w:val="000000"/>
          <w:sz w:val="18"/>
          <w:szCs w:val="18"/>
        </w:rPr>
        <w:t>просьбе обратившихся лиц)</w:t>
      </w:r>
    </w:p>
    <w:p w:rsidR="00DB4D3D" w:rsidRDefault="00DB4D3D" w:rsidP="000F6D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3) _____________________________________________________________________</w:t>
      </w:r>
      <w:r w:rsidR="00FA2845">
        <w:rPr>
          <w:color w:val="000000"/>
        </w:rPr>
        <w:t>___</w:t>
      </w:r>
    </w:p>
    <w:p w:rsidR="000F6D9E" w:rsidRPr="00DB4D3D" w:rsidRDefault="00FA2845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</w:rPr>
        <w:t>    </w:t>
      </w:r>
      <w:r w:rsidR="000F6D9E" w:rsidRPr="00DB4D3D">
        <w:rPr>
          <w:color w:val="000000"/>
          <w:sz w:val="18"/>
          <w:szCs w:val="18"/>
        </w:rPr>
        <w:t xml:space="preserve">(все известные сведения о физическом (юридическом) </w:t>
      </w:r>
      <w:proofErr w:type="spellStart"/>
      <w:r w:rsidR="000F6D9E" w:rsidRPr="00DB4D3D">
        <w:rPr>
          <w:color w:val="000000"/>
          <w:sz w:val="18"/>
          <w:szCs w:val="18"/>
        </w:rPr>
        <w:t>лице</w:t>
      </w:r>
      <w:proofErr w:type="gramStart"/>
      <w:r w:rsidR="000F6D9E" w:rsidRPr="00DB4D3D">
        <w:rPr>
          <w:color w:val="000000"/>
          <w:sz w:val="18"/>
          <w:szCs w:val="18"/>
        </w:rPr>
        <w:t>,с</w:t>
      </w:r>
      <w:proofErr w:type="gramEnd"/>
      <w:r w:rsidR="000F6D9E" w:rsidRPr="00DB4D3D">
        <w:rPr>
          <w:color w:val="000000"/>
          <w:sz w:val="18"/>
          <w:szCs w:val="18"/>
        </w:rPr>
        <w:t>клоняющем</w:t>
      </w:r>
      <w:proofErr w:type="spellEnd"/>
      <w:r w:rsidR="000F6D9E" w:rsidRPr="00DB4D3D">
        <w:rPr>
          <w:color w:val="000000"/>
          <w:sz w:val="18"/>
          <w:szCs w:val="18"/>
        </w:rPr>
        <w:t xml:space="preserve"> к коррупционному правонарушению)</w:t>
      </w:r>
    </w:p>
    <w:p w:rsidR="00FA2845" w:rsidRDefault="00FA2845" w:rsidP="000F6D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4) _____________________________________________________________________</w:t>
      </w:r>
      <w:r w:rsidR="00FA2845">
        <w:rPr>
          <w:color w:val="000000"/>
        </w:rPr>
        <w:t>___</w:t>
      </w:r>
    </w:p>
    <w:p w:rsidR="000F6D9E" w:rsidRPr="00FA2845" w:rsidRDefault="000F6D9E" w:rsidP="00FA2845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proofErr w:type="gramStart"/>
      <w:r w:rsidRPr="00FA1188">
        <w:rPr>
          <w:color w:val="000000"/>
        </w:rPr>
        <w:t>(</w:t>
      </w:r>
      <w:r w:rsidRPr="00FA2845">
        <w:rPr>
          <w:color w:val="000000"/>
          <w:sz w:val="18"/>
          <w:szCs w:val="18"/>
        </w:rPr>
        <w:t xml:space="preserve">способ и обстоятельства склонения </w:t>
      </w:r>
      <w:r w:rsidR="00FA2845">
        <w:rPr>
          <w:color w:val="000000"/>
          <w:sz w:val="18"/>
          <w:szCs w:val="18"/>
        </w:rPr>
        <w:t xml:space="preserve">к коррупционному правонарушению, </w:t>
      </w:r>
      <w:r w:rsidRPr="00FA2845">
        <w:rPr>
          <w:color w:val="000000"/>
          <w:sz w:val="18"/>
          <w:szCs w:val="18"/>
        </w:rPr>
        <w:t>а также информация об отказе</w:t>
      </w:r>
      <w:proofErr w:type="gramEnd"/>
    </w:p>
    <w:p w:rsidR="000F6D9E" w:rsidRPr="00FA2845" w:rsidRDefault="00FA2845" w:rsidP="00FA2845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___________________________</w:t>
      </w:r>
      <w:r w:rsidR="000F6D9E" w:rsidRPr="00FA2845">
        <w:rPr>
          <w:color w:val="000000"/>
          <w:sz w:val="18"/>
          <w:szCs w:val="18"/>
        </w:rPr>
        <w:t>________________________________________________________________________</w:t>
      </w:r>
    </w:p>
    <w:p w:rsidR="000F6D9E" w:rsidRPr="00FA2845" w:rsidRDefault="000F6D9E" w:rsidP="00FA2845">
      <w:pPr>
        <w:pStyle w:val="a3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FA2845">
        <w:rPr>
          <w:color w:val="000000"/>
          <w:sz w:val="18"/>
          <w:szCs w:val="18"/>
        </w:rPr>
        <w:t>(</w:t>
      </w:r>
      <w:proofErr w:type="gramStart"/>
      <w:r w:rsidRPr="00FA2845">
        <w:rPr>
          <w:color w:val="000000"/>
          <w:sz w:val="18"/>
          <w:szCs w:val="18"/>
        </w:rPr>
        <w:t>согласии</w:t>
      </w:r>
      <w:proofErr w:type="gramEnd"/>
      <w:r w:rsidRPr="00FA2845">
        <w:rPr>
          <w:color w:val="000000"/>
          <w:sz w:val="18"/>
          <w:szCs w:val="18"/>
        </w:rPr>
        <w:t xml:space="preserve">) работника принять предложение лица о </w:t>
      </w:r>
      <w:proofErr w:type="spellStart"/>
      <w:r w:rsidRPr="00FA2845">
        <w:rPr>
          <w:color w:val="000000"/>
          <w:sz w:val="18"/>
          <w:szCs w:val="18"/>
        </w:rPr>
        <w:t>совершениикоррупционного</w:t>
      </w:r>
      <w:proofErr w:type="spellEnd"/>
      <w:r w:rsidRPr="00FA2845">
        <w:rPr>
          <w:color w:val="000000"/>
          <w:sz w:val="18"/>
          <w:szCs w:val="18"/>
        </w:rPr>
        <w:t xml:space="preserve"> правонарушения)</w:t>
      </w:r>
    </w:p>
    <w:p w:rsidR="00FA2845" w:rsidRDefault="00FA2845" w:rsidP="000F6D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__________________________________________________________________________</w:t>
      </w:r>
      <w:r w:rsidR="000F6D9E" w:rsidRPr="00FA1188">
        <w:rPr>
          <w:color w:val="000000"/>
        </w:rPr>
        <w:t> </w:t>
      </w:r>
    </w:p>
    <w:p w:rsidR="00FA2845" w:rsidRDefault="00FA2845" w:rsidP="000F6D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______________    _______________________________   ____________________</w:t>
      </w:r>
    </w:p>
    <w:p w:rsidR="000F6D9E" w:rsidRPr="00FA2845" w:rsidRDefault="000F6D9E" w:rsidP="000F6D9E">
      <w:pPr>
        <w:pStyle w:val="a3"/>
        <w:spacing w:before="0" w:beforeAutospacing="0" w:after="0" w:afterAutospacing="0"/>
        <w:rPr>
          <w:color w:val="000000"/>
          <w:sz w:val="18"/>
          <w:szCs w:val="18"/>
        </w:rPr>
      </w:pPr>
      <w:r w:rsidRPr="00FA2845">
        <w:rPr>
          <w:color w:val="000000"/>
          <w:sz w:val="18"/>
          <w:szCs w:val="18"/>
        </w:rPr>
        <w:t xml:space="preserve">   (подпись)                              (</w:t>
      </w:r>
      <w:r w:rsidR="00FA2845">
        <w:rPr>
          <w:color w:val="000000"/>
          <w:sz w:val="18"/>
          <w:szCs w:val="18"/>
        </w:rPr>
        <w:t>расшифровка подписи</w:t>
      </w:r>
      <w:r w:rsidRPr="00FA2845">
        <w:rPr>
          <w:color w:val="000000"/>
          <w:sz w:val="18"/>
          <w:szCs w:val="18"/>
        </w:rPr>
        <w:t>)   (дата)</w:t>
      </w:r>
    </w:p>
    <w:p w:rsidR="00FA2845" w:rsidRDefault="00FA2845" w:rsidP="000F6D9E">
      <w:pPr>
        <w:pStyle w:val="a3"/>
        <w:spacing w:before="0" w:beforeAutospacing="0" w:after="0" w:afterAutospacing="0"/>
        <w:rPr>
          <w:color w:val="000000"/>
        </w:rPr>
      </w:pPr>
    </w:p>
    <w:p w:rsidR="000F6D9E" w:rsidRPr="00FA1188" w:rsidRDefault="000F6D9E" w:rsidP="000F6D9E">
      <w:pPr>
        <w:pStyle w:val="a3"/>
        <w:spacing w:before="0" w:beforeAutospacing="0" w:after="0" w:afterAutospacing="0"/>
        <w:rPr>
          <w:color w:val="000000"/>
        </w:rPr>
      </w:pPr>
      <w:r w:rsidRPr="00FA1188">
        <w:rPr>
          <w:color w:val="000000"/>
        </w:rPr>
        <w:t>Рег</w:t>
      </w:r>
      <w:r w:rsidR="00FA2845">
        <w:rPr>
          <w:color w:val="000000"/>
        </w:rPr>
        <w:t xml:space="preserve">истрация: № ______________ </w:t>
      </w:r>
      <w:r w:rsidRPr="00FA1188">
        <w:rPr>
          <w:color w:val="000000"/>
        </w:rPr>
        <w:t xml:space="preserve"> от </w:t>
      </w:r>
      <w:r w:rsidR="00FA2845">
        <w:rPr>
          <w:color w:val="000000"/>
        </w:rPr>
        <w:t xml:space="preserve">«____»  </w:t>
      </w:r>
      <w:r w:rsidRPr="00FA1188">
        <w:rPr>
          <w:color w:val="000000"/>
        </w:rPr>
        <w:t>_______20__г.</w:t>
      </w: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C553D" w:rsidRDefault="00FC553D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227153" w:rsidRDefault="00227153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A2845" w:rsidP="000F6D9E">
      <w:pPr>
        <w:pStyle w:val="a3"/>
        <w:spacing w:before="0" w:beforeAutospacing="0" w:after="0" w:afterAutospacing="0"/>
        <w:jc w:val="right"/>
        <w:rPr>
          <w:b/>
          <w:color w:val="000000"/>
        </w:rPr>
      </w:pPr>
    </w:p>
    <w:p w:rsidR="00FA2845" w:rsidRDefault="00FC553D" w:rsidP="00FC553D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="00FA2845" w:rsidRPr="00B35C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A284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FA2845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FA2845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A2845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 порядке </w:t>
      </w:r>
    </w:p>
    <w:p w:rsidR="00FA2845" w:rsidRDefault="00FA2845" w:rsidP="00FA28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уведомления Работодателя о случаях </w:t>
      </w:r>
    </w:p>
    <w:p w:rsidR="00FA2845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FA2845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склонения работника к совершению</w:t>
      </w:r>
    </w:p>
    <w:p w:rsidR="00FA2845" w:rsidRPr="00B35CD1" w:rsidRDefault="00FC553D" w:rsidP="00FC553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FA2845" w:rsidRPr="00B35C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коррупционных правонарушений</w:t>
      </w:r>
    </w:p>
    <w:p w:rsidR="000F6D9E" w:rsidRPr="00FA1188" w:rsidRDefault="000F6D9E" w:rsidP="000F6D9E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br/>
      </w:r>
    </w:p>
    <w:p w:rsidR="000F6D9E" w:rsidRPr="00E1188D" w:rsidRDefault="000F6D9E" w:rsidP="00E1188D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1188D">
        <w:rPr>
          <w:b/>
          <w:color w:val="000000"/>
        </w:rPr>
        <w:t>Журнал</w:t>
      </w:r>
    </w:p>
    <w:p w:rsidR="00227153" w:rsidRDefault="000F6D9E" w:rsidP="0022715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1188D">
        <w:rPr>
          <w:b/>
          <w:color w:val="000000"/>
        </w:rPr>
        <w:t>регистрации уведомлений о фактах обращения в целях</w:t>
      </w:r>
      <w:r w:rsidR="00227153">
        <w:rPr>
          <w:b/>
          <w:color w:val="000000"/>
        </w:rPr>
        <w:t xml:space="preserve"> </w:t>
      </w:r>
    </w:p>
    <w:p w:rsidR="000F6D9E" w:rsidRPr="00E1188D" w:rsidRDefault="00227153" w:rsidP="0022715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</w:t>
      </w:r>
      <w:r w:rsidR="000F6D9E" w:rsidRPr="00E1188D">
        <w:rPr>
          <w:b/>
          <w:color w:val="000000"/>
        </w:rPr>
        <w:t xml:space="preserve">клонения работников </w:t>
      </w:r>
      <w:r w:rsidR="00FA2845" w:rsidRPr="00E1188D">
        <w:rPr>
          <w:b/>
          <w:color w:val="000000"/>
        </w:rPr>
        <w:t>ОБУСО «</w:t>
      </w:r>
      <w:proofErr w:type="gramStart"/>
      <w:r>
        <w:rPr>
          <w:b/>
          <w:color w:val="000000"/>
        </w:rPr>
        <w:t>Советский</w:t>
      </w:r>
      <w:proofErr w:type="gramEnd"/>
      <w:r>
        <w:rPr>
          <w:b/>
          <w:color w:val="000000"/>
        </w:rPr>
        <w:t xml:space="preserve"> М</w:t>
      </w:r>
      <w:r w:rsidR="00FA2845" w:rsidRPr="00E1188D">
        <w:rPr>
          <w:b/>
          <w:color w:val="000000"/>
        </w:rPr>
        <w:t>КЦСОН»</w:t>
      </w:r>
      <w:r>
        <w:rPr>
          <w:b/>
          <w:color w:val="000000"/>
        </w:rPr>
        <w:t xml:space="preserve"> </w:t>
      </w:r>
      <w:r w:rsidR="000F6D9E" w:rsidRPr="00E1188D">
        <w:rPr>
          <w:b/>
          <w:color w:val="000000"/>
        </w:rPr>
        <w:t>к совершению коррупционных правонарушений</w:t>
      </w:r>
    </w:p>
    <w:p w:rsidR="00FA2845" w:rsidRDefault="000F6D9E" w:rsidP="002271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</w:t>
      </w:r>
      <w:r w:rsidR="00FA2845">
        <w:rPr>
          <w:color w:val="000000"/>
        </w:rPr>
        <w:t> </w:t>
      </w:r>
    </w:p>
    <w:p w:rsidR="000F6D9E" w:rsidRPr="00FA1188" w:rsidRDefault="000F6D9E" w:rsidP="002271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Начат: «__»________20__г.</w:t>
      </w:r>
    </w:p>
    <w:p w:rsidR="000F6D9E" w:rsidRPr="00FA1188" w:rsidRDefault="000F6D9E" w:rsidP="002271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             Окончен:«__»_______20__г.</w:t>
      </w:r>
    </w:p>
    <w:p w:rsidR="000F6D9E" w:rsidRDefault="000F6D9E" w:rsidP="0022715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FA1188">
        <w:rPr>
          <w:color w:val="000000"/>
        </w:rPr>
        <w:t>                                                                   На «___» листах</w:t>
      </w:r>
    </w:p>
    <w:p w:rsidR="00FA2845" w:rsidRDefault="00FA2845" w:rsidP="0022715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FA2845" w:rsidRDefault="00FA2845" w:rsidP="00FA2845">
      <w:pPr>
        <w:pStyle w:val="a3"/>
        <w:spacing w:before="0" w:beforeAutospacing="0" w:after="255" w:afterAutospacing="0"/>
        <w:jc w:val="right"/>
        <w:rPr>
          <w:color w:val="000000"/>
        </w:rPr>
      </w:pPr>
    </w:p>
    <w:p w:rsidR="00FA2845" w:rsidRDefault="00FA2845" w:rsidP="00FA2845">
      <w:pPr>
        <w:pStyle w:val="a3"/>
        <w:spacing w:before="0" w:beforeAutospacing="0" w:after="255" w:afterAutospacing="0"/>
        <w:jc w:val="right"/>
        <w:rPr>
          <w:color w:val="000000"/>
        </w:rPr>
      </w:pPr>
      <w:bookmarkStart w:id="0" w:name="_GoBack"/>
      <w:bookmarkEnd w:id="0"/>
    </w:p>
    <w:tbl>
      <w:tblPr>
        <w:tblStyle w:val="a7"/>
        <w:tblW w:w="0" w:type="auto"/>
        <w:tblLayout w:type="fixed"/>
        <w:tblLook w:val="04A0"/>
      </w:tblPr>
      <w:tblGrid>
        <w:gridCol w:w="392"/>
        <w:gridCol w:w="992"/>
        <w:gridCol w:w="1134"/>
        <w:gridCol w:w="1134"/>
        <w:gridCol w:w="992"/>
        <w:gridCol w:w="649"/>
        <w:gridCol w:w="1221"/>
        <w:gridCol w:w="1107"/>
        <w:gridCol w:w="1052"/>
        <w:gridCol w:w="671"/>
      </w:tblGrid>
      <w:tr w:rsidR="00FA2845" w:rsidRPr="007D740F" w:rsidTr="007D740F">
        <w:tc>
          <w:tcPr>
            <w:tcW w:w="392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proofErr w:type="spell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134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Дата и время регистрации уведомления</w:t>
            </w:r>
          </w:p>
        </w:tc>
        <w:tc>
          <w:tcPr>
            <w:tcW w:w="1134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Ф.И.О., должность </w:t>
            </w:r>
            <w:proofErr w:type="gram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подавшего</w:t>
            </w:r>
            <w:proofErr w:type="gramEnd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уведомление</w:t>
            </w:r>
          </w:p>
        </w:tc>
        <w:tc>
          <w:tcPr>
            <w:tcW w:w="992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649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листов</w:t>
            </w:r>
          </w:p>
        </w:tc>
        <w:tc>
          <w:tcPr>
            <w:tcW w:w="1221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Ф.И.О. </w:t>
            </w:r>
            <w:proofErr w:type="gram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регистрирующего</w:t>
            </w:r>
            <w:proofErr w:type="gramEnd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уведомление</w:t>
            </w:r>
          </w:p>
        </w:tc>
        <w:tc>
          <w:tcPr>
            <w:tcW w:w="1107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 </w:t>
            </w:r>
            <w:proofErr w:type="gram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регистрирующего</w:t>
            </w:r>
            <w:proofErr w:type="gramEnd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уведомление</w:t>
            </w:r>
          </w:p>
        </w:tc>
        <w:tc>
          <w:tcPr>
            <w:tcW w:w="1052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Подпись </w:t>
            </w:r>
            <w:proofErr w:type="gramStart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подавшего</w:t>
            </w:r>
            <w:proofErr w:type="gramEnd"/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уведомление</w:t>
            </w:r>
          </w:p>
        </w:tc>
        <w:tc>
          <w:tcPr>
            <w:tcW w:w="671" w:type="dxa"/>
          </w:tcPr>
          <w:p w:rsidR="00FA2845" w:rsidRPr="007D740F" w:rsidRDefault="00FA2845" w:rsidP="006E34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740F">
              <w:rPr>
                <w:rFonts w:ascii="Times New Roman" w:hAnsi="Times New Roman" w:cs="Times New Roman"/>
                <w:bCs/>
                <w:sz w:val="20"/>
                <w:szCs w:val="20"/>
              </w:rPr>
              <w:t>Особые отметки</w:t>
            </w:r>
          </w:p>
        </w:tc>
      </w:tr>
      <w:tr w:rsidR="00FA2845" w:rsidTr="007D740F">
        <w:tc>
          <w:tcPr>
            <w:tcW w:w="392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7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52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71" w:type="dxa"/>
          </w:tcPr>
          <w:p w:rsidR="00FA2845" w:rsidRPr="007D740F" w:rsidRDefault="00E1188D" w:rsidP="00E1188D">
            <w:pPr>
              <w:pStyle w:val="a3"/>
              <w:spacing w:before="0" w:beforeAutospacing="0" w:after="255" w:afterAutospacing="0"/>
              <w:jc w:val="center"/>
              <w:rPr>
                <w:color w:val="000000"/>
                <w:sz w:val="20"/>
                <w:szCs w:val="20"/>
              </w:rPr>
            </w:pPr>
            <w:r w:rsidRPr="007D740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FA2845" w:rsidTr="007D740F">
        <w:tc>
          <w:tcPr>
            <w:tcW w:w="392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1134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992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649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1221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1107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1052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  <w:tc>
          <w:tcPr>
            <w:tcW w:w="671" w:type="dxa"/>
          </w:tcPr>
          <w:p w:rsidR="00FA2845" w:rsidRDefault="00FA2845" w:rsidP="00FA2845">
            <w:pPr>
              <w:pStyle w:val="a3"/>
              <w:spacing w:before="0" w:beforeAutospacing="0" w:after="255" w:afterAutospacing="0"/>
              <w:jc w:val="right"/>
              <w:rPr>
                <w:color w:val="000000"/>
              </w:rPr>
            </w:pPr>
          </w:p>
        </w:tc>
      </w:tr>
    </w:tbl>
    <w:p w:rsidR="00FA2845" w:rsidRPr="00FA1188" w:rsidRDefault="00FA2845" w:rsidP="00FA2845">
      <w:pPr>
        <w:pStyle w:val="a3"/>
        <w:spacing w:before="0" w:beforeAutospacing="0" w:after="255" w:afterAutospacing="0"/>
        <w:jc w:val="right"/>
        <w:rPr>
          <w:color w:val="000000"/>
        </w:rPr>
      </w:pPr>
    </w:p>
    <w:sectPr w:rsidR="00FA2845" w:rsidRPr="00FA1188" w:rsidSect="000766E5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214B"/>
    <w:rsid w:val="000766E5"/>
    <w:rsid w:val="000E3938"/>
    <w:rsid w:val="000F6D9E"/>
    <w:rsid w:val="00227153"/>
    <w:rsid w:val="00494E86"/>
    <w:rsid w:val="00504BDB"/>
    <w:rsid w:val="00550653"/>
    <w:rsid w:val="0064214B"/>
    <w:rsid w:val="00692099"/>
    <w:rsid w:val="006E342A"/>
    <w:rsid w:val="006F0B25"/>
    <w:rsid w:val="0070647F"/>
    <w:rsid w:val="007364B8"/>
    <w:rsid w:val="00777213"/>
    <w:rsid w:val="00785E95"/>
    <w:rsid w:val="00793532"/>
    <w:rsid w:val="007978B9"/>
    <w:rsid w:val="007D740F"/>
    <w:rsid w:val="00A35124"/>
    <w:rsid w:val="00AC349A"/>
    <w:rsid w:val="00B35CD1"/>
    <w:rsid w:val="00B86CE7"/>
    <w:rsid w:val="00BD6326"/>
    <w:rsid w:val="00DB4D3D"/>
    <w:rsid w:val="00DB60B9"/>
    <w:rsid w:val="00E1188D"/>
    <w:rsid w:val="00FA2845"/>
    <w:rsid w:val="00FC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4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214B"/>
    <w:rPr>
      <w:b/>
      <w:bCs/>
    </w:rPr>
  </w:style>
  <w:style w:type="paragraph" w:styleId="a5">
    <w:name w:val="No Spacing"/>
    <w:uiPriority w:val="1"/>
    <w:qFormat/>
    <w:rsid w:val="000766E5"/>
    <w:pPr>
      <w:spacing w:after="0" w:line="240" w:lineRule="auto"/>
    </w:pPr>
  </w:style>
  <w:style w:type="character" w:styleId="a6">
    <w:name w:val="Hyperlink"/>
    <w:basedOn w:val="a0"/>
    <w:rsid w:val="000F6D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6D9E"/>
  </w:style>
  <w:style w:type="table" w:styleId="a7">
    <w:name w:val="Table Grid"/>
    <w:basedOn w:val="a1"/>
    <w:uiPriority w:val="59"/>
    <w:rsid w:val="00FA2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4FBB-4F57-4757-B631-FFD99565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8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16</cp:revision>
  <cp:lastPrinted>2018-12-26T05:48:00Z</cp:lastPrinted>
  <dcterms:created xsi:type="dcterms:W3CDTF">2018-12-10T15:01:00Z</dcterms:created>
  <dcterms:modified xsi:type="dcterms:W3CDTF">2026-04-30T09:27:00Z</dcterms:modified>
</cp:coreProperties>
</file>